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F" w:rsidRPr="00BE769C" w:rsidRDefault="00213A7F" w:rsidP="00BE769C">
      <w:pPr>
        <w:jc w:val="center"/>
        <w:rPr>
          <w:rFonts w:ascii="Times New Roman" w:hAnsi="Times New Roman" w:cs="Times New Roman"/>
        </w:rPr>
      </w:pPr>
      <w:r w:rsidRPr="00BE769C">
        <w:rPr>
          <w:rFonts w:ascii="Times New Roman" w:hAnsi="Times New Roman" w:cs="Times New Roman"/>
        </w:rPr>
        <w:t>Serdecznie zapraszamy do udziału w szkoleniu:</w:t>
      </w:r>
    </w:p>
    <w:p w:rsidR="00CC1F0A" w:rsidRPr="002B002D" w:rsidRDefault="00624DB4" w:rsidP="00BE76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RODO </w:t>
      </w:r>
    </w:p>
    <w:p w:rsidR="00206A68" w:rsidRPr="00BF63AE" w:rsidRDefault="00206A68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PROWADZĄCY</w:t>
      </w:r>
    </w:p>
    <w:p w:rsidR="00206A68" w:rsidRPr="00BE769C" w:rsidRDefault="00624DB4" w:rsidP="00BE769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TOMASZ WAŹBIŃSKI</w:t>
      </w:r>
    </w:p>
    <w:p w:rsidR="009879D2" w:rsidRPr="00BE769C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</w:p>
    <w:p w:rsidR="00BF63AE" w:rsidRDefault="0089050D" w:rsidP="00030AB5">
      <w:pPr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826895" cy="1219200"/>
            <wp:effectExtent l="0" t="0" r="1905" b="0"/>
            <wp:wrapThrough wrapText="bothSides">
              <wp:wrapPolygon edited="0">
                <wp:start x="7883" y="0"/>
                <wp:lineTo x="5180" y="1350"/>
                <wp:lineTo x="1126" y="4388"/>
                <wp:lineTo x="0" y="9450"/>
                <wp:lineTo x="0" y="12150"/>
                <wp:lineTo x="1351" y="16538"/>
                <wp:lineTo x="1577" y="17550"/>
                <wp:lineTo x="7658" y="21263"/>
                <wp:lineTo x="9685" y="21263"/>
                <wp:lineTo x="11712" y="21263"/>
                <wp:lineTo x="13739" y="21263"/>
                <wp:lineTo x="19821" y="17550"/>
                <wp:lineTo x="20046" y="16538"/>
                <wp:lineTo x="21397" y="12150"/>
                <wp:lineTo x="21397" y="9450"/>
                <wp:lineTo x="20496" y="5063"/>
                <wp:lineTo x="15766" y="1013"/>
                <wp:lineTo x="13514" y="0"/>
                <wp:lineTo x="7883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219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B4">
        <w:rPr>
          <w:rFonts w:ascii="Times New Roman" w:hAnsi="Times New Roman" w:cs="Times New Roman"/>
        </w:rPr>
        <w:t>Absolwent Uniwersytetu Kształcenia Zawodowego w Hadze, Wydziału Zarządzania Uniwersytetu Warszawskiego oraz Akademii Leona Koźmińskiego. Menedżer Administracji Publicznej, dyplomata, szkoleniowiec, specjalista ds</w:t>
      </w:r>
      <w:r w:rsidR="00EE66C0" w:rsidRPr="00BE769C">
        <w:rPr>
          <w:rFonts w:ascii="Times New Roman" w:hAnsi="Times New Roman" w:cs="Times New Roman"/>
        </w:rPr>
        <w:t>.</w:t>
      </w:r>
      <w:r w:rsidR="00624DB4">
        <w:rPr>
          <w:rFonts w:ascii="Times New Roman" w:hAnsi="Times New Roman" w:cs="Times New Roman"/>
        </w:rPr>
        <w:t xml:space="preserve"> integracji europejskiej, programów europejskich, kultury i edukacji oraz współpracy międzynarodowej. Były Członek Zespołu ds. Społecznej Odpowiedzialności Przedsiębiorstw (CSR) przy Prezesie Rady Ministrów.</w:t>
      </w:r>
      <w:r w:rsidR="001E5390">
        <w:rPr>
          <w:rFonts w:ascii="Times New Roman" w:hAnsi="Times New Roman" w:cs="Times New Roman"/>
        </w:rPr>
        <w:t xml:space="preserve"> Były Radca, Kierownik Wydziału Promocji Handlu i Inwestycji Ambasady Rzeczpospolitej Polskiej w Hadze. Inicjator powołania Polskiej Izby Handlowej w Niderlandach.</w:t>
      </w:r>
    </w:p>
    <w:p w:rsidR="001E5390" w:rsidRPr="00BE769C" w:rsidRDefault="001E5390" w:rsidP="00030AB5">
      <w:pPr>
        <w:spacing w:after="0"/>
        <w:textAlignment w:val="baseline"/>
        <w:rPr>
          <w:rFonts w:ascii="Times New Roman" w:hAnsi="Times New Roman" w:cs="Times New Roman"/>
        </w:rPr>
      </w:pPr>
      <w:r w:rsidRPr="0089050D">
        <w:rPr>
          <w:rFonts w:ascii="Times New Roman" w:hAnsi="Times New Roman" w:cs="Times New Roman"/>
          <w:b/>
        </w:rPr>
        <w:t>Obecnie:</w:t>
      </w:r>
      <w:r>
        <w:rPr>
          <w:rFonts w:ascii="Times New Roman" w:hAnsi="Times New Roman" w:cs="Times New Roman"/>
        </w:rPr>
        <w:t xml:space="preserve"> Prezes Mazowieckiego Zrzeszenia Przemysłu, Handlu i Usług, członek Zespołu do spraw RODO przy Rzeczniku Praw Przedsiębiorcy, Prezes AW Consulting Sp. z o.o., spółki zajmującej się ochroną danych osobowych; członek licznych kapituł nagród dla przedsiębiorców.</w:t>
      </w:r>
    </w:p>
    <w:p w:rsidR="00AB54C6" w:rsidRDefault="00AB54C6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B002D" w:rsidRDefault="002B002D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52DA7" w:rsidRPr="00BF63AE" w:rsidRDefault="00BF63AE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ODBIORCY SZKOLENIA</w:t>
      </w:r>
    </w:p>
    <w:p w:rsidR="00213A7F" w:rsidRPr="00BF63AE" w:rsidRDefault="00AB54C6" w:rsidP="00BE769C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3C286D">
        <w:rPr>
          <w:rFonts w:ascii="Times New Roman" w:hAnsi="Times New Roman"/>
        </w:rPr>
        <w:t xml:space="preserve">szkolenie dedykowane jest dla </w:t>
      </w:r>
      <w:r w:rsidR="001E5390">
        <w:rPr>
          <w:rFonts w:ascii="Times New Roman" w:hAnsi="Times New Roman"/>
        </w:rPr>
        <w:t>przedsiębiorców, pracowników jednostek administracji publicznej, jednostek sektora terytorialnego</w:t>
      </w:r>
    </w:p>
    <w:p w:rsidR="00BE769C" w:rsidRDefault="00BE769C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B54C6" w:rsidRPr="00F74E7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PROGRAM SZKOLENIA: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Wstęp</w:t>
      </w:r>
    </w:p>
    <w:p w:rsidR="001E5390" w:rsidRPr="00F74E7E" w:rsidRDefault="001E5390" w:rsidP="001E539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Ustawa o ochronie danych osobowych z 10 maja 2018r.</w:t>
      </w:r>
    </w:p>
    <w:p w:rsidR="001E5390" w:rsidRPr="00F74E7E" w:rsidRDefault="001E5390" w:rsidP="001E539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 czego wynika reforma ochrony danych osobowych</w:t>
      </w:r>
    </w:p>
    <w:p w:rsidR="001E5390" w:rsidRPr="00F74E7E" w:rsidRDefault="001E5390" w:rsidP="001E539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Kto i kiedy ma obowiązek stosować się do przepisów RODO?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Podstawowe definicje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Co to są dane osobowe?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i gdzie przetwarzamy dane osobowe?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Profilowanie danych 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Anonimizacja i pseudonimizacja danych osobowych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Kto powinien chronić dane osobowe</w:t>
      </w:r>
    </w:p>
    <w:p w:rsidR="001E5390" w:rsidRPr="00F74E7E" w:rsidRDefault="001E5390" w:rsidP="001E539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Zasady przetwarzania danych osobowych 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Kto jest kim? Administrator i Podmiot przetwarzający (procesor).</w:t>
      </w:r>
    </w:p>
    <w:p w:rsidR="001E5390" w:rsidRPr="00F74E7E" w:rsidRDefault="001E5390" w:rsidP="001E539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Jakie ma obowiązki? </w:t>
      </w:r>
    </w:p>
    <w:p w:rsidR="001E5390" w:rsidRPr="00F74E7E" w:rsidRDefault="001E5390" w:rsidP="001E5390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mamy do czynienia z współadministrowaniem danymi osobowymi?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Przetwarzanie danych osobowych zgodnie z prawem</w:t>
      </w:r>
    </w:p>
    <w:p w:rsidR="001E5390" w:rsidRPr="00F74E7E" w:rsidRDefault="001E5390" w:rsidP="001E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Rodzaje oraz przetwarzanie danych osobowych – katalog kategorii</w:t>
      </w:r>
    </w:p>
    <w:p w:rsidR="001E5390" w:rsidRPr="00F74E7E" w:rsidRDefault="001E5390" w:rsidP="001E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Przetwarzanie danych osobowych dzieci</w:t>
      </w:r>
    </w:p>
    <w:p w:rsidR="001E5390" w:rsidRPr="00F74E7E" w:rsidRDefault="001E5390" w:rsidP="001E53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Zgoda i warunki na przetwarzanie danych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Prawa osób, których dane osobowe są przetwarzane</w:t>
      </w:r>
    </w:p>
    <w:p w:rsidR="001E5390" w:rsidRPr="00F74E7E" w:rsidRDefault="001E5390" w:rsidP="001E53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lastRenderedPageBreak/>
        <w:t>Prawo do: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Dostępu do danych 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Sprostowania danych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Bycia zapomnianym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Ograniczenia przetwarzania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Przenoszenia danych osobowych</w:t>
      </w:r>
    </w:p>
    <w:p w:rsidR="001E5390" w:rsidRPr="00F74E7E" w:rsidRDefault="001E5390" w:rsidP="001E5390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Sprzeciwu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 postępować z żądaniami osób, których dane dotyczą?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Zasady postępowania w przypadku otrzymania żądania podmiotu danych osobowych.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Zagrożenia dla ochrony danych osobowych i związane z nimi środki bezpieczeństwa: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Korzystanie z sieci Internet i poczty e-mail.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Korzystanie z komputera, telefonu służbowego i urządzeń przenośnych.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Udzielanie telefonicznej, elektronicznej i bezpośredniej informacji dotyczącej danych osobowych.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Postępowanie z hasłami i plikami dostępowymi.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Przetwarzanie danych osobowych w formie papierowej.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Tworzenie kopii zapasowych danych osobowych przechowywanych w formie elektronicznej.</w:t>
      </w:r>
    </w:p>
    <w:p w:rsidR="001E5390" w:rsidRPr="00F74E7E" w:rsidRDefault="001E5390" w:rsidP="001E5390">
      <w:pPr>
        <w:numPr>
          <w:ilvl w:val="0"/>
          <w:numId w:val="14"/>
        </w:numPr>
        <w:shd w:val="clear" w:color="auto" w:fill="FFFFFF"/>
        <w:spacing w:before="100" w:beforeAutospacing="1"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Korzystanie z kluczy do obiektów i pomieszczeń.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 xml:space="preserve">Tworzenie dokumentacji do przetwarzania danych </w:t>
      </w:r>
    </w:p>
    <w:p w:rsidR="001E5390" w:rsidRPr="00F74E7E" w:rsidRDefault="001E5390" w:rsidP="001E539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Obowiązki dokumentacyjne w RODO – polityki, regulaminy, rejestry</w:t>
      </w:r>
    </w:p>
    <w:p w:rsidR="001E5390" w:rsidRPr="00F74E7E" w:rsidRDefault="001E5390" w:rsidP="001E539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 xml:space="preserve">Upoważnienia do przetwarzania danych osobowych </w:t>
      </w:r>
    </w:p>
    <w:p w:rsidR="001E5390" w:rsidRPr="00F74E7E" w:rsidRDefault="001E5390" w:rsidP="001E539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Obowiązki informacyjne – klauzule informacyjne dla poszczególnych procesów przetwarzania danych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RODO a dział kadr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Ochrona danych w procesie rekrutacji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Ochrona danych w procesie zatrudnienia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 przygotować firmę do zmian w kodeksie pracy?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Monitoring wizyjny –obowiązki wobec pracowników i osób zewnętrznych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 przestrzegać przepisów w aktach osobowych, kwestionariuszach osobowych, listach obecności i regulaminach pracy?</w:t>
      </w:r>
    </w:p>
    <w:p w:rsidR="001E5390" w:rsidRPr="00F74E7E" w:rsidRDefault="001E5390" w:rsidP="001E539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Środki ochrony danych dokumentacji kadrowej.</w:t>
      </w:r>
    </w:p>
    <w:p w:rsidR="001E5390" w:rsidRPr="00F74E7E" w:rsidRDefault="001E5390" w:rsidP="001E539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pracownik musi wyrazić zgodę na przetwarzanie danych osobowych?</w:t>
      </w:r>
    </w:p>
    <w:p w:rsidR="001E5390" w:rsidRPr="00F74E7E" w:rsidRDefault="001E5390" w:rsidP="001E5390">
      <w:pPr>
        <w:numPr>
          <w:ilvl w:val="0"/>
          <w:numId w:val="10"/>
        </w:numPr>
        <w:shd w:val="clear" w:color="auto" w:fill="FFFFFF"/>
        <w:spacing w:before="100" w:beforeAutospacing="1" w:after="0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Szczególne wymogi, dotyczące ochrony danych osobowych kadrowych oraz terminy ich przetwarzania.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 xml:space="preserve">Wyznaczenie Inspektora Ochrony Danych 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Kiedy należy go powołać?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Jaka jest jego rola w firmie?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Współpraca z Inspektorem Ochrony Danych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Zgłaszanie naruszania ochrony danych</w:t>
      </w:r>
    </w:p>
    <w:p w:rsidR="001E5390" w:rsidRPr="00F74E7E" w:rsidRDefault="001E5390" w:rsidP="001E539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Zasady postępowania w przypadku stwierdzenia naruszenia ochrony danych osobowych.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Odpowiedzialność prawna</w:t>
      </w:r>
    </w:p>
    <w:p w:rsidR="001E5390" w:rsidRPr="00F74E7E" w:rsidRDefault="001E5390" w:rsidP="001E5390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lastRenderedPageBreak/>
        <w:t>Sposób kontroli przez UODO oraz kary finansowe</w:t>
      </w:r>
    </w:p>
    <w:p w:rsidR="001E5390" w:rsidRPr="00F74E7E" w:rsidRDefault="001E5390" w:rsidP="001E53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Pytania i dyskusje</w:t>
      </w:r>
    </w:p>
    <w:p w:rsidR="001E5390" w:rsidRPr="00F74E7E" w:rsidRDefault="001E5390" w:rsidP="00BE769C">
      <w:pPr>
        <w:spacing w:after="0"/>
        <w:jc w:val="center"/>
        <w:rPr>
          <w:rFonts w:ascii="Times New Roman" w:hAnsi="Times New Roman" w:cs="Times New Roman"/>
          <w:b/>
        </w:rPr>
      </w:pPr>
    </w:p>
    <w:p w:rsidR="00213A7F" w:rsidRPr="00F74E7E" w:rsidRDefault="00213A7F" w:rsidP="00BE769C">
      <w:pPr>
        <w:spacing w:after="0"/>
        <w:rPr>
          <w:rFonts w:ascii="Times New Roman" w:hAnsi="Times New Roman" w:cs="Times New Roman"/>
          <w:b/>
        </w:rPr>
      </w:pPr>
    </w:p>
    <w:p w:rsidR="003C5B67" w:rsidRPr="00F74E7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>MIEJSCE I TERMIN</w:t>
      </w:r>
    </w:p>
    <w:p w:rsidR="009879D2" w:rsidRPr="00F74E7E" w:rsidRDefault="0021517A" w:rsidP="00BE76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74E7E">
        <w:rPr>
          <w:rFonts w:ascii="Times New Roman" w:hAnsi="Times New Roman" w:cs="Times New Roman"/>
          <w:b/>
          <w:u w:val="single"/>
        </w:rPr>
        <w:t>WARSZAWA -</w:t>
      </w:r>
      <w:r w:rsidR="0089050D" w:rsidRPr="00F74E7E">
        <w:rPr>
          <w:rFonts w:ascii="Courier New" w:hAnsi="Courier New" w:cs="Courier New"/>
          <w:color w:val="333333"/>
          <w:shd w:val="clear" w:color="auto" w:fill="FFFFFF"/>
        </w:rPr>
        <w:t xml:space="preserve"> </w:t>
      </w:r>
      <w:r w:rsidR="0089050D" w:rsidRPr="00F74E7E">
        <w:rPr>
          <w:rFonts w:ascii="Times New Roman" w:hAnsi="Times New Roman" w:cs="Times New Roman"/>
          <w:b/>
        </w:rPr>
        <w:t>22.01,</w:t>
      </w:r>
      <w:r w:rsidR="00F74E7E">
        <w:rPr>
          <w:rFonts w:ascii="Times New Roman" w:hAnsi="Times New Roman" w:cs="Times New Roman"/>
          <w:b/>
        </w:rPr>
        <w:t xml:space="preserve"> </w:t>
      </w:r>
      <w:r w:rsidR="0089050D" w:rsidRPr="00F74E7E">
        <w:rPr>
          <w:rFonts w:ascii="Times New Roman" w:hAnsi="Times New Roman" w:cs="Times New Roman"/>
          <w:b/>
        </w:rPr>
        <w:t>12.02,</w:t>
      </w:r>
      <w:r w:rsidR="00F74E7E">
        <w:rPr>
          <w:rFonts w:ascii="Times New Roman" w:hAnsi="Times New Roman" w:cs="Times New Roman"/>
          <w:b/>
        </w:rPr>
        <w:t xml:space="preserve"> </w:t>
      </w:r>
      <w:r w:rsidR="0089050D" w:rsidRPr="00F74E7E">
        <w:rPr>
          <w:rFonts w:ascii="Times New Roman" w:hAnsi="Times New Roman" w:cs="Times New Roman"/>
          <w:b/>
        </w:rPr>
        <w:t>26.02</w:t>
      </w:r>
      <w:r w:rsidR="009879D2" w:rsidRPr="00F74E7E">
        <w:rPr>
          <w:rFonts w:ascii="Times New Roman" w:hAnsi="Times New Roman" w:cs="Times New Roman"/>
          <w:b/>
        </w:rPr>
        <w:t>.</w:t>
      </w:r>
      <w:r w:rsidR="0089050D" w:rsidRPr="00F74E7E">
        <w:rPr>
          <w:rFonts w:ascii="Times New Roman" w:hAnsi="Times New Roman" w:cs="Times New Roman"/>
          <w:b/>
        </w:rPr>
        <w:t>2020r.</w:t>
      </w:r>
    </w:p>
    <w:p w:rsidR="009879D2" w:rsidRPr="00F74E7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</w:p>
    <w:p w:rsidR="009879D2" w:rsidRPr="00F74E7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  <w:r w:rsidRPr="00F74E7E">
        <w:rPr>
          <w:rFonts w:ascii="Times New Roman" w:hAnsi="Times New Roman" w:cs="Times New Roman"/>
          <w:b/>
        </w:rPr>
        <w:t xml:space="preserve">CENA SZKOLENIA </w:t>
      </w:r>
    </w:p>
    <w:p w:rsidR="0089050D" w:rsidRPr="00F74E7E" w:rsidRDefault="009965A1" w:rsidP="009965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450 zł netto/za osobę</w:t>
      </w:r>
      <w:bookmarkStart w:id="0" w:name="_GoBack"/>
      <w:bookmarkEnd w:id="0"/>
    </w:p>
    <w:p w:rsidR="009879D2" w:rsidRPr="00F74E7E" w:rsidRDefault="009879D2" w:rsidP="00BE769C">
      <w:pPr>
        <w:jc w:val="center"/>
        <w:rPr>
          <w:rFonts w:ascii="Times New Roman" w:hAnsi="Times New Roman" w:cs="Times New Roman"/>
        </w:rPr>
      </w:pPr>
      <w:r w:rsidRPr="00F74E7E">
        <w:rPr>
          <w:rFonts w:ascii="Times New Roman" w:hAnsi="Times New Roman" w:cs="Times New Roman"/>
        </w:rPr>
        <w:t>(cena szkolenia zawiera: materiały szkoleniowe, przerwy kawowe, imienne certyfikaty, indywidualne konsultacje z ekspertem</w:t>
      </w:r>
      <w:r w:rsidR="00BE769C" w:rsidRPr="00F74E7E">
        <w:rPr>
          <w:rFonts w:ascii="Times New Roman" w:hAnsi="Times New Roman" w:cs="Times New Roman"/>
        </w:rPr>
        <w:t xml:space="preserve"> po szkoleniu</w:t>
      </w:r>
      <w:r w:rsidRPr="00F74E7E">
        <w:rPr>
          <w:rFonts w:ascii="Times New Roman" w:hAnsi="Times New Roman" w:cs="Times New Roman"/>
        </w:rPr>
        <w:t>)</w:t>
      </w:r>
    </w:p>
    <w:sectPr w:rsidR="009879D2" w:rsidRPr="00F74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2C" w:rsidRDefault="00780C2C" w:rsidP="00074A3A">
      <w:pPr>
        <w:spacing w:after="0" w:line="240" w:lineRule="auto"/>
      </w:pPr>
      <w:r>
        <w:separator/>
      </w:r>
    </w:p>
  </w:endnote>
  <w:endnote w:type="continuationSeparator" w:id="0">
    <w:p w:rsidR="00780C2C" w:rsidRDefault="00780C2C" w:rsidP="000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Stopka"/>
      <w:jc w:val="center"/>
      <w:rPr>
        <w:b/>
      </w:rPr>
    </w:pPr>
  </w:p>
  <w:p w:rsidR="00074A3A" w:rsidRPr="00F1420B" w:rsidRDefault="00074A3A" w:rsidP="00074A3A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D0CFC3" wp14:editId="3DBF2BD4">
          <wp:simplePos x="0" y="0"/>
          <wp:positionH relativeFrom="column">
            <wp:posOffset>-350520</wp:posOffset>
          </wp:positionH>
          <wp:positionV relativeFrom="paragraph">
            <wp:posOffset>-150495</wp:posOffset>
          </wp:positionV>
          <wp:extent cx="6462395" cy="10985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20B">
      <w:rPr>
        <w:b/>
      </w:rPr>
      <w:t>Szkolenia dla biznesu oraz obsługa Twojego biura</w:t>
    </w:r>
  </w:p>
  <w:p w:rsidR="00074A3A" w:rsidRDefault="00074A3A" w:rsidP="00074A3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2C" w:rsidRDefault="00780C2C" w:rsidP="00074A3A">
      <w:pPr>
        <w:spacing w:after="0" w:line="240" w:lineRule="auto"/>
      </w:pPr>
      <w:r>
        <w:separator/>
      </w:r>
    </w:p>
  </w:footnote>
  <w:footnote w:type="continuationSeparator" w:id="0">
    <w:p w:rsidR="00780C2C" w:rsidRDefault="00780C2C" w:rsidP="000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Nagwek"/>
      <w:jc w:val="right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5789BAB0" wp14:editId="59CBDDFC">
          <wp:simplePos x="0" y="0"/>
          <wp:positionH relativeFrom="column">
            <wp:posOffset>-305435</wp:posOffset>
          </wp:positionH>
          <wp:positionV relativeFrom="paragraph">
            <wp:posOffset>-91440</wp:posOffset>
          </wp:positionV>
          <wp:extent cx="1205865" cy="66294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a-wersja-podstawowa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8F6E58">
    <w:pPr>
      <w:pStyle w:val="Nagwek"/>
      <w:rPr>
        <w:sz w:val="20"/>
      </w:rPr>
    </w:pPr>
  </w:p>
  <w:p w:rsidR="00074A3A" w:rsidRPr="00074A3A" w:rsidRDefault="00D53C0B" w:rsidP="00074A3A">
    <w:pPr>
      <w:pStyle w:val="Nagwek"/>
      <w:jc w:val="center"/>
      <w:rPr>
        <w:sz w:val="20"/>
      </w:rPr>
    </w:pPr>
    <w:r w:rsidRPr="00D53C0B">
      <w:rPr>
        <w:b/>
        <w:sz w:val="20"/>
      </w:rPr>
      <w:t>BEA</w:t>
    </w:r>
    <w:r>
      <w:rPr>
        <w:sz w:val="20"/>
      </w:rPr>
      <w:t xml:space="preserve"> Al. KEN 36/</w:t>
    </w:r>
    <w:r w:rsidRPr="00074A3A">
      <w:rPr>
        <w:sz w:val="20"/>
      </w:rPr>
      <w:t>U121</w:t>
    </w:r>
    <w:r>
      <w:rPr>
        <w:sz w:val="20"/>
      </w:rPr>
      <w:t>,</w:t>
    </w:r>
    <w:r w:rsidRPr="00074A3A">
      <w:rPr>
        <w:sz w:val="20"/>
      </w:rPr>
      <w:t xml:space="preserve"> 02-797 Warszawa</w:t>
    </w:r>
    <w:r>
      <w:rPr>
        <w:sz w:val="20"/>
      </w:rPr>
      <w:t>,</w:t>
    </w:r>
    <w:r w:rsidR="00074A3A" w:rsidRPr="00074A3A">
      <w:rPr>
        <w:sz w:val="20"/>
      </w:rPr>
      <w:t xml:space="preserve"> +48 660 540</w:t>
    </w:r>
    <w:r w:rsidR="00074A3A">
      <w:rPr>
        <w:sz w:val="20"/>
      </w:rPr>
      <w:t> </w:t>
    </w:r>
    <w:r w:rsidR="00074A3A" w:rsidRPr="00074A3A">
      <w:rPr>
        <w:sz w:val="20"/>
      </w:rPr>
      <w:t>823</w:t>
    </w:r>
    <w:r w:rsidR="00074A3A">
      <w:rPr>
        <w:sz w:val="20"/>
      </w:rPr>
      <w:t>,</w:t>
    </w:r>
    <w:r w:rsidR="00074A3A" w:rsidRPr="00074A3A">
      <w:rPr>
        <w:sz w:val="20"/>
      </w:rPr>
      <w:t xml:space="preserve"> </w:t>
    </w:r>
    <w:hyperlink r:id="rId2" w:history="1">
      <w:r w:rsidR="00074A3A" w:rsidRPr="00074A3A">
        <w:rPr>
          <w:rStyle w:val="Hipercze"/>
          <w:color w:val="auto"/>
          <w:sz w:val="20"/>
          <w:u w:val="none"/>
        </w:rPr>
        <w:t>szkolenia@szkoleniabea.pl</w:t>
      </w:r>
    </w:hyperlink>
    <w:r w:rsidR="00074A3A">
      <w:rPr>
        <w:sz w:val="20"/>
      </w:rPr>
      <w:t>,</w:t>
    </w:r>
    <w:r>
      <w:rPr>
        <w:sz w:val="20"/>
      </w:rPr>
      <w:t xml:space="preserve"> </w:t>
    </w:r>
    <w:r w:rsidR="00074A3A">
      <w:rPr>
        <w:sz w:val="20"/>
      </w:rPr>
      <w:t>,</w:t>
    </w:r>
    <w:r w:rsidR="00074A3A" w:rsidRPr="00074A3A">
      <w:rPr>
        <w:sz w:val="20"/>
      </w:rPr>
      <w:t xml:space="preserve"> NIP: 823 122 06 74</w:t>
    </w:r>
  </w:p>
  <w:p w:rsidR="00074A3A" w:rsidRDefault="00074A3A" w:rsidP="00074A3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FE389" wp14:editId="6598FA8D">
              <wp:simplePos x="0" y="0"/>
              <wp:positionH relativeFrom="column">
                <wp:posOffset>-308610</wp:posOffset>
              </wp:positionH>
              <wp:positionV relativeFrom="paragraph">
                <wp:posOffset>73025</wp:posOffset>
              </wp:positionV>
              <wp:extent cx="6377940" cy="0"/>
              <wp:effectExtent l="38100" t="38100" r="6096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5.75pt" to="477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478"/>
    <w:multiLevelType w:val="hybridMultilevel"/>
    <w:tmpl w:val="1BA4C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561E4"/>
    <w:multiLevelType w:val="hybridMultilevel"/>
    <w:tmpl w:val="590A2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4576A"/>
    <w:multiLevelType w:val="hybridMultilevel"/>
    <w:tmpl w:val="9354A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161EE"/>
    <w:multiLevelType w:val="hybridMultilevel"/>
    <w:tmpl w:val="4010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77B0A"/>
    <w:multiLevelType w:val="hybridMultilevel"/>
    <w:tmpl w:val="F9AAA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62508"/>
    <w:multiLevelType w:val="hybridMultilevel"/>
    <w:tmpl w:val="09A4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03FD6"/>
    <w:multiLevelType w:val="hybridMultilevel"/>
    <w:tmpl w:val="91BC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74F3"/>
    <w:multiLevelType w:val="hybridMultilevel"/>
    <w:tmpl w:val="D4265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56E58"/>
    <w:multiLevelType w:val="hybridMultilevel"/>
    <w:tmpl w:val="0DA24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F459F0"/>
    <w:multiLevelType w:val="hybridMultilevel"/>
    <w:tmpl w:val="589A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87F"/>
    <w:multiLevelType w:val="hybridMultilevel"/>
    <w:tmpl w:val="AF1AF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3C3FAE"/>
    <w:multiLevelType w:val="hybridMultilevel"/>
    <w:tmpl w:val="7CC87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C43593"/>
    <w:multiLevelType w:val="multilevel"/>
    <w:tmpl w:val="F1DE5F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671307BE"/>
    <w:multiLevelType w:val="hybridMultilevel"/>
    <w:tmpl w:val="7CA2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A438B"/>
    <w:multiLevelType w:val="hybridMultilevel"/>
    <w:tmpl w:val="AE243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C7C08"/>
    <w:multiLevelType w:val="hybridMultilevel"/>
    <w:tmpl w:val="243A0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A"/>
    <w:rsid w:val="00030AB5"/>
    <w:rsid w:val="00052BFD"/>
    <w:rsid w:val="00074A3A"/>
    <w:rsid w:val="00086798"/>
    <w:rsid w:val="001E5390"/>
    <w:rsid w:val="00206A68"/>
    <w:rsid w:val="00213A7F"/>
    <w:rsid w:val="0021517A"/>
    <w:rsid w:val="002B002D"/>
    <w:rsid w:val="00393D36"/>
    <w:rsid w:val="003C5B67"/>
    <w:rsid w:val="004A4430"/>
    <w:rsid w:val="00530378"/>
    <w:rsid w:val="00624DB4"/>
    <w:rsid w:val="0070605A"/>
    <w:rsid w:val="00780C2C"/>
    <w:rsid w:val="00860EFC"/>
    <w:rsid w:val="0089050D"/>
    <w:rsid w:val="008F6E58"/>
    <w:rsid w:val="009879D2"/>
    <w:rsid w:val="009965A1"/>
    <w:rsid w:val="00AB54C6"/>
    <w:rsid w:val="00B0616F"/>
    <w:rsid w:val="00B52DA7"/>
    <w:rsid w:val="00B773B9"/>
    <w:rsid w:val="00BE769C"/>
    <w:rsid w:val="00BF63AE"/>
    <w:rsid w:val="00CB6840"/>
    <w:rsid w:val="00CC1F0A"/>
    <w:rsid w:val="00D53C0B"/>
    <w:rsid w:val="00E65C53"/>
    <w:rsid w:val="00E805E2"/>
    <w:rsid w:val="00EE66C0"/>
    <w:rsid w:val="00F74E7E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D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szkoleniabe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11</cp:revision>
  <cp:lastPrinted>2019-11-08T12:17:00Z</cp:lastPrinted>
  <dcterms:created xsi:type="dcterms:W3CDTF">2019-12-05T11:01:00Z</dcterms:created>
  <dcterms:modified xsi:type="dcterms:W3CDTF">2019-12-09T12:57:00Z</dcterms:modified>
</cp:coreProperties>
</file>