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7F" w:rsidRPr="00BF63AE" w:rsidRDefault="00213A7F" w:rsidP="009879D2">
      <w:pPr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BF63AE">
        <w:rPr>
          <w:rFonts w:ascii="Times New Roman" w:hAnsi="Times New Roman" w:cs="Times New Roman"/>
          <w:sz w:val="20"/>
        </w:rPr>
        <w:t>Serdecznie zapraszamy do udziału w szkoleniu:</w:t>
      </w:r>
    </w:p>
    <w:p w:rsidR="00CC1F0A" w:rsidRPr="00BF63AE" w:rsidRDefault="00C507FA" w:rsidP="00C32B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507FA">
        <w:rPr>
          <w:rFonts w:ascii="Times New Roman" w:hAnsi="Times New Roman" w:cs="Times New Roman"/>
          <w:b/>
          <w:sz w:val="28"/>
        </w:rPr>
        <w:t>KSIĘGA WIECZYSTA – USTALANIE STANU PRAWNEGO NIERUCHOMOŚCI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32BC5" w:rsidRDefault="00C32BC5" w:rsidP="00213A7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206A68" w:rsidRPr="002853D2" w:rsidRDefault="00206A68" w:rsidP="00213A7F">
      <w:pPr>
        <w:spacing w:after="0"/>
        <w:jc w:val="center"/>
        <w:rPr>
          <w:rFonts w:ascii="Times New Roman" w:hAnsi="Times New Roman" w:cs="Times New Roman"/>
          <w:b/>
        </w:rPr>
      </w:pPr>
      <w:r w:rsidRPr="002853D2">
        <w:rPr>
          <w:rFonts w:ascii="Times New Roman" w:hAnsi="Times New Roman" w:cs="Times New Roman"/>
          <w:b/>
        </w:rPr>
        <w:t>PROWADZĄCY</w:t>
      </w:r>
    </w:p>
    <w:p w:rsidR="00C32BC5" w:rsidRPr="002853D2" w:rsidRDefault="00206A68" w:rsidP="00C32B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853D2">
        <w:rPr>
          <w:rFonts w:ascii="Times New Roman" w:hAnsi="Times New Roman" w:cs="Times New Roman"/>
          <w:b/>
          <w:u w:val="single"/>
        </w:rPr>
        <w:t>Arkadiusz Mróz</w:t>
      </w:r>
    </w:p>
    <w:p w:rsidR="009879D2" w:rsidRPr="002853D2" w:rsidRDefault="00BF63AE" w:rsidP="00C32BC5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853D2">
        <w:rPr>
          <w:b/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4A7FE17A" wp14:editId="26F9EC20">
            <wp:simplePos x="0" y="0"/>
            <wp:positionH relativeFrom="column">
              <wp:posOffset>-8255</wp:posOffset>
            </wp:positionH>
            <wp:positionV relativeFrom="paragraph">
              <wp:posOffset>8890</wp:posOffset>
            </wp:positionV>
            <wp:extent cx="1371600" cy="1371600"/>
            <wp:effectExtent l="0" t="0" r="0" b="0"/>
            <wp:wrapThrough wrapText="bothSides">
              <wp:wrapPolygon edited="0">
                <wp:start x="7500" y="0"/>
                <wp:lineTo x="5100" y="900"/>
                <wp:lineTo x="900" y="3900"/>
                <wp:lineTo x="0" y="7500"/>
                <wp:lineTo x="0" y="14700"/>
                <wp:lineTo x="3000" y="19200"/>
                <wp:lineTo x="6900" y="21300"/>
                <wp:lineTo x="7500" y="21300"/>
                <wp:lineTo x="13800" y="21300"/>
                <wp:lineTo x="14400" y="21300"/>
                <wp:lineTo x="18300" y="19200"/>
                <wp:lineTo x="21300" y="14700"/>
                <wp:lineTo x="21300" y="7500"/>
                <wp:lineTo x="20700" y="4200"/>
                <wp:lineTo x="16200" y="900"/>
                <wp:lineTo x="13800" y="0"/>
                <wp:lineTo x="7500" y="0"/>
              </wp:wrapPolygon>
            </wp:wrapThrough>
            <wp:docPr id="2" name="Obraz 2" descr="http://absenscarens.eu/img/p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bsenscarens.eu/img/por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A7" w:rsidRPr="002853D2" w:rsidRDefault="009879D2" w:rsidP="003C5B67">
      <w:pPr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P</w:t>
      </w:r>
      <w:r w:rsidR="00B52DA7" w:rsidRPr="002853D2">
        <w:rPr>
          <w:rFonts w:ascii="Times New Roman" w:hAnsi="Times New Roman" w:cs="Times New Roman"/>
        </w:rPr>
        <w:t xml:space="preserve">rawnik, specjalista w zakresie prawa cywilnego i prawa nieruchomości, wykładowca i doktorant Uniwersytetu Kardynała Stefana Wyszyńskiego, posiadający ponad dziesięcioletnie doświadczenie w pracy nauczyciela akademickiego i trenera, autor publikacji naukowych oraz licznych szkoleń </w:t>
      </w:r>
      <w:r w:rsidR="00C32BC5" w:rsidRPr="002853D2">
        <w:rPr>
          <w:rFonts w:ascii="Times New Roman" w:hAnsi="Times New Roman" w:cs="Times New Roman"/>
        </w:rPr>
        <w:br/>
      </w:r>
      <w:r w:rsidR="00B52DA7" w:rsidRPr="002853D2">
        <w:rPr>
          <w:rFonts w:ascii="Times New Roman" w:hAnsi="Times New Roman" w:cs="Times New Roman"/>
        </w:rPr>
        <w:t>i warsztatów z zakresu prawa nieruchomości (w tym kilkudziesięciu otwartych i zamkniętych szkoleń i warsztatów z zakresu księgi wieczystej).</w:t>
      </w:r>
    </w:p>
    <w:p w:rsidR="00BF63AE" w:rsidRPr="002853D2" w:rsidRDefault="00BF63AE" w:rsidP="00BF63AE">
      <w:pPr>
        <w:spacing w:after="0"/>
        <w:jc w:val="center"/>
        <w:rPr>
          <w:rFonts w:ascii="Times New Roman" w:hAnsi="Times New Roman" w:cs="Times New Roman"/>
          <w:b/>
        </w:rPr>
      </w:pPr>
    </w:p>
    <w:p w:rsidR="00B52DA7" w:rsidRPr="002853D2" w:rsidRDefault="00BF63AE" w:rsidP="00BF63AE">
      <w:pPr>
        <w:spacing w:after="0"/>
        <w:jc w:val="center"/>
        <w:rPr>
          <w:rFonts w:ascii="Times New Roman" w:hAnsi="Times New Roman" w:cs="Times New Roman"/>
          <w:b/>
        </w:rPr>
      </w:pPr>
      <w:r w:rsidRPr="002853D2">
        <w:rPr>
          <w:rFonts w:ascii="Times New Roman" w:hAnsi="Times New Roman" w:cs="Times New Roman"/>
          <w:b/>
        </w:rPr>
        <w:t>ODBIORCY SZKOLENIA</w:t>
      </w:r>
    </w:p>
    <w:p w:rsidR="00213A7F" w:rsidRPr="002853D2" w:rsidRDefault="00C507FA" w:rsidP="009879D2">
      <w:pPr>
        <w:spacing w:after="0"/>
        <w:jc w:val="center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pracownicy</w:t>
      </w:r>
      <w:r w:rsidR="004A6DA4">
        <w:rPr>
          <w:rFonts w:ascii="Times New Roman" w:hAnsi="Times New Roman" w:cs="Times New Roman"/>
        </w:rPr>
        <w:t xml:space="preserve"> działów kredytów hipotecznych, pośrednicy nieruchomości</w:t>
      </w:r>
      <w:r w:rsidR="00790871">
        <w:rPr>
          <w:rFonts w:ascii="Times New Roman" w:hAnsi="Times New Roman" w:cs="Times New Roman"/>
        </w:rPr>
        <w:t>/finansowi</w:t>
      </w:r>
    </w:p>
    <w:p w:rsidR="00C507FA" w:rsidRPr="002853D2" w:rsidRDefault="00C507FA" w:rsidP="009879D2">
      <w:pPr>
        <w:spacing w:after="0"/>
        <w:jc w:val="center"/>
        <w:rPr>
          <w:rFonts w:ascii="Times New Roman" w:hAnsi="Times New Roman" w:cs="Times New Roman"/>
          <w:b/>
        </w:rPr>
      </w:pPr>
    </w:p>
    <w:p w:rsidR="00C507FA" w:rsidRPr="002853D2" w:rsidRDefault="009879D2" w:rsidP="00C507FA">
      <w:pPr>
        <w:spacing w:after="0"/>
        <w:jc w:val="center"/>
        <w:rPr>
          <w:rFonts w:ascii="Times New Roman" w:hAnsi="Times New Roman" w:cs="Times New Roman"/>
          <w:b/>
        </w:rPr>
      </w:pPr>
      <w:r w:rsidRPr="002853D2">
        <w:rPr>
          <w:rFonts w:ascii="Times New Roman" w:hAnsi="Times New Roman" w:cs="Times New Roman"/>
          <w:b/>
        </w:rPr>
        <w:t>PROGRAM SZKOLENIA:</w:t>
      </w:r>
    </w:p>
    <w:p w:rsidR="00C507FA" w:rsidRPr="002853D2" w:rsidRDefault="00C507FA" w:rsidP="00C507FA">
      <w:pPr>
        <w:spacing w:after="0"/>
        <w:jc w:val="center"/>
        <w:rPr>
          <w:rFonts w:ascii="Times New Roman" w:hAnsi="Times New Roman" w:cs="Times New Roman"/>
          <w:b/>
        </w:rPr>
      </w:pP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Źródła informacji o stanie prawnym i faktycznym nieruchomości – księga wieczysta i ewidencja gruntów i budynków (kataster nieruchomości).</w:t>
      </w: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Istota, cel prowadzenia, funkcje i ustrój ksiąg wieczystych.</w:t>
      </w: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Struktura i treść księgi wieczystej (analiza poszczególnych działów księgi wieczystej).</w:t>
      </w: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Prawa podlegające ujawnieniu w księdze wieczystej. Rodzaj i charakter wpisów w księdze wieczystej.</w:t>
      </w: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Istota praw rzeczowych ujawnianych w księdze wieczystej – własność, współwłasność, użytkowanie wieczyste, użytkowanie, służebności, spółdzielcze własnościowe prawo do lokalu i hipoteka.</w:t>
      </w: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Zasada pierwszeństwa ograniczonych praw rzeczowych ujawnionych w księdze wieczystej. Zasada rozszerzonej skuteczności praw osobistych i roszczeń ujawnionych w księdze wieczystej.</w:t>
      </w: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Niezgodność między stanem prawnym nieruchomości ujawnionym w księdze wieczystej a rzeczywistym stanem prawnym nieruchomości. Istota, rodzaje i źródła niezgodności. Sposoby ustalania i usunięcia korygowania niezgodności stanu prawnego nieruchomości wskazanego w księdze wieczystej z rzeczywistym stanem prawnym.</w:t>
      </w: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Domniemania związane z wpisem do księgi wieczystej. Rękojmia wiary publicznej ksiąg wieczystych i jej skutki.</w:t>
      </w:r>
    </w:p>
    <w:p w:rsidR="00C507FA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Postępowanie wieczystoksięgowe - podstawy wpisu do księgi wieczystej, kognicja sądu wieczystoksięgowego. Zasady dotyczące wypełniania wniosków. Opłaty wieczystoksięgowe.</w:t>
      </w:r>
    </w:p>
    <w:p w:rsidR="009879D2" w:rsidRPr="002853D2" w:rsidRDefault="00C507FA" w:rsidP="00C507F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853D2">
        <w:rPr>
          <w:rFonts w:ascii="Times New Roman" w:hAnsi="Times New Roman" w:cs="Times New Roman"/>
        </w:rPr>
        <w:t>Rodzaje odpisów i wypisów z księgi wieczystej – pobieranie, czytanie i weryfikacja odpisów i wypisów z ksiąg wieczystych. Korzystanie z internetowej przeglądarki ksiąg wieczystych i systemu Elektroniczne Księgi Wieczyste.</w:t>
      </w:r>
    </w:p>
    <w:sectPr w:rsidR="009879D2" w:rsidRPr="002853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45" w:rsidRDefault="006F6545" w:rsidP="00074A3A">
      <w:pPr>
        <w:spacing w:after="0" w:line="240" w:lineRule="auto"/>
      </w:pPr>
      <w:r>
        <w:separator/>
      </w:r>
    </w:p>
  </w:endnote>
  <w:endnote w:type="continuationSeparator" w:id="0">
    <w:p w:rsidR="006F6545" w:rsidRDefault="006F6545" w:rsidP="0007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Stopka"/>
      <w:jc w:val="center"/>
      <w:rPr>
        <w:b/>
      </w:rPr>
    </w:pPr>
  </w:p>
  <w:p w:rsidR="00074A3A" w:rsidRPr="00F1420B" w:rsidRDefault="00074A3A" w:rsidP="00074A3A">
    <w:pPr>
      <w:pStyle w:val="Stopka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80F821E" wp14:editId="05FFAF10">
          <wp:simplePos x="0" y="0"/>
          <wp:positionH relativeFrom="column">
            <wp:posOffset>-350520</wp:posOffset>
          </wp:positionH>
          <wp:positionV relativeFrom="paragraph">
            <wp:posOffset>-150495</wp:posOffset>
          </wp:positionV>
          <wp:extent cx="6462395" cy="109855"/>
          <wp:effectExtent l="0" t="0" r="0" b="444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10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420B">
      <w:rPr>
        <w:b/>
      </w:rPr>
      <w:t xml:space="preserve">Szkolenia </w:t>
    </w:r>
    <w:r w:rsidR="00C852C5">
      <w:rPr>
        <w:b/>
      </w:rPr>
      <w:t>biznesowe i obsługa biura dla Twojej firmy</w:t>
    </w:r>
  </w:p>
  <w:p w:rsidR="00074A3A" w:rsidRPr="00324A63" w:rsidRDefault="00324A63" w:rsidP="00074A3A">
    <w:pPr>
      <w:pStyle w:val="Stopka"/>
      <w:jc w:val="center"/>
      <w:rPr>
        <w:b/>
      </w:rPr>
    </w:pPr>
    <w:r w:rsidRPr="00324A63">
      <w:rPr>
        <w:b/>
      </w:rPr>
      <w:t>www.szkoleniabea.pl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45" w:rsidRDefault="006F6545" w:rsidP="00074A3A">
      <w:pPr>
        <w:spacing w:after="0" w:line="240" w:lineRule="auto"/>
      </w:pPr>
      <w:r>
        <w:separator/>
      </w:r>
    </w:p>
  </w:footnote>
  <w:footnote w:type="continuationSeparator" w:id="0">
    <w:p w:rsidR="006F6545" w:rsidRDefault="006F6545" w:rsidP="0007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A" w:rsidRDefault="00074A3A" w:rsidP="00074A3A">
    <w:pPr>
      <w:pStyle w:val="Nagwek"/>
      <w:jc w:val="right"/>
      <w:rPr>
        <w:sz w:val="20"/>
      </w:rPr>
    </w:pPr>
    <w:r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E451F9B" wp14:editId="2CDA3AFA">
          <wp:simplePos x="0" y="0"/>
          <wp:positionH relativeFrom="column">
            <wp:posOffset>-305435</wp:posOffset>
          </wp:positionH>
          <wp:positionV relativeFrom="paragraph">
            <wp:posOffset>-91440</wp:posOffset>
          </wp:positionV>
          <wp:extent cx="1205865" cy="662940"/>
          <wp:effectExtent l="0" t="0" r="0" b="381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ea-wersja-podstawowa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074A3A">
    <w:pPr>
      <w:pStyle w:val="Nagwek"/>
      <w:jc w:val="right"/>
      <w:rPr>
        <w:sz w:val="20"/>
      </w:rPr>
    </w:pPr>
  </w:p>
  <w:p w:rsidR="00074A3A" w:rsidRDefault="00074A3A" w:rsidP="008F6E58">
    <w:pPr>
      <w:pStyle w:val="Nagwek"/>
      <w:rPr>
        <w:sz w:val="20"/>
      </w:rPr>
    </w:pPr>
  </w:p>
  <w:p w:rsidR="00074A3A" w:rsidRPr="00074A3A" w:rsidRDefault="00D53C0B" w:rsidP="00074A3A">
    <w:pPr>
      <w:pStyle w:val="Nagwek"/>
      <w:jc w:val="center"/>
      <w:rPr>
        <w:sz w:val="20"/>
      </w:rPr>
    </w:pPr>
    <w:r w:rsidRPr="00D53C0B">
      <w:rPr>
        <w:b/>
        <w:sz w:val="20"/>
      </w:rPr>
      <w:t>BEA</w:t>
    </w:r>
    <w:r>
      <w:rPr>
        <w:sz w:val="20"/>
      </w:rPr>
      <w:t xml:space="preserve"> Al. KEN 36/</w:t>
    </w:r>
    <w:r w:rsidRPr="00074A3A">
      <w:rPr>
        <w:sz w:val="20"/>
      </w:rPr>
      <w:t>U121</w:t>
    </w:r>
    <w:r>
      <w:rPr>
        <w:sz w:val="20"/>
      </w:rPr>
      <w:t>,</w:t>
    </w:r>
    <w:r w:rsidRPr="00074A3A">
      <w:rPr>
        <w:sz w:val="20"/>
      </w:rPr>
      <w:t xml:space="preserve"> 02-797 Warszawa</w:t>
    </w:r>
    <w:r>
      <w:rPr>
        <w:sz w:val="20"/>
      </w:rPr>
      <w:t>,</w:t>
    </w:r>
    <w:r w:rsidR="00074A3A" w:rsidRPr="00074A3A">
      <w:rPr>
        <w:sz w:val="20"/>
      </w:rPr>
      <w:t xml:space="preserve"> +48 660 540</w:t>
    </w:r>
    <w:r w:rsidR="00074A3A">
      <w:rPr>
        <w:sz w:val="20"/>
      </w:rPr>
      <w:t> </w:t>
    </w:r>
    <w:r w:rsidR="00074A3A" w:rsidRPr="00074A3A">
      <w:rPr>
        <w:sz w:val="20"/>
      </w:rPr>
      <w:t>823</w:t>
    </w:r>
    <w:r w:rsidR="00074A3A">
      <w:rPr>
        <w:sz w:val="20"/>
      </w:rPr>
      <w:t>,</w:t>
    </w:r>
    <w:r w:rsidR="00074A3A" w:rsidRPr="00074A3A">
      <w:rPr>
        <w:sz w:val="20"/>
      </w:rPr>
      <w:t xml:space="preserve"> </w:t>
    </w:r>
    <w:hyperlink r:id="rId2" w:history="1">
      <w:r w:rsidR="00074A3A" w:rsidRPr="00074A3A">
        <w:rPr>
          <w:rStyle w:val="Hipercze"/>
          <w:color w:val="auto"/>
          <w:sz w:val="20"/>
          <w:u w:val="none"/>
        </w:rPr>
        <w:t>szkolenia@szkoleniabea.pl</w:t>
      </w:r>
    </w:hyperlink>
    <w:r w:rsidR="00074A3A">
      <w:rPr>
        <w:sz w:val="20"/>
      </w:rPr>
      <w:t>,</w:t>
    </w:r>
    <w:r>
      <w:rPr>
        <w:sz w:val="20"/>
      </w:rPr>
      <w:t xml:space="preserve"> </w:t>
    </w:r>
    <w:r w:rsidR="00074A3A">
      <w:rPr>
        <w:sz w:val="20"/>
      </w:rPr>
      <w:t>,</w:t>
    </w:r>
    <w:r w:rsidR="00074A3A" w:rsidRPr="00074A3A">
      <w:rPr>
        <w:sz w:val="20"/>
      </w:rPr>
      <w:t xml:space="preserve"> NIP: 823 122 06 74</w:t>
    </w:r>
  </w:p>
  <w:p w:rsidR="00074A3A" w:rsidRDefault="00074A3A" w:rsidP="00074A3A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54F1A" wp14:editId="0B8880D3">
              <wp:simplePos x="0" y="0"/>
              <wp:positionH relativeFrom="column">
                <wp:posOffset>-308610</wp:posOffset>
              </wp:positionH>
              <wp:positionV relativeFrom="paragraph">
                <wp:posOffset>73025</wp:posOffset>
              </wp:positionV>
              <wp:extent cx="6377940" cy="0"/>
              <wp:effectExtent l="38100" t="38100" r="60960" b="952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79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5.75pt" to="477.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5B"/>
    <w:multiLevelType w:val="hybridMultilevel"/>
    <w:tmpl w:val="7702E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2508"/>
    <w:multiLevelType w:val="hybridMultilevel"/>
    <w:tmpl w:val="09A4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59F0"/>
    <w:multiLevelType w:val="hybridMultilevel"/>
    <w:tmpl w:val="589A6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3A"/>
    <w:rsid w:val="00074A3A"/>
    <w:rsid w:val="00086798"/>
    <w:rsid w:val="00206A68"/>
    <w:rsid w:val="00213A7F"/>
    <w:rsid w:val="002853D2"/>
    <w:rsid w:val="00324A63"/>
    <w:rsid w:val="00393D36"/>
    <w:rsid w:val="003A3CC8"/>
    <w:rsid w:val="003C5B67"/>
    <w:rsid w:val="003E66E6"/>
    <w:rsid w:val="004A6DA4"/>
    <w:rsid w:val="00530378"/>
    <w:rsid w:val="00590A6F"/>
    <w:rsid w:val="00620788"/>
    <w:rsid w:val="0062145C"/>
    <w:rsid w:val="00646BC5"/>
    <w:rsid w:val="006F6545"/>
    <w:rsid w:val="007830EF"/>
    <w:rsid w:val="007858D4"/>
    <w:rsid w:val="00790871"/>
    <w:rsid w:val="00831BE4"/>
    <w:rsid w:val="008F6E58"/>
    <w:rsid w:val="009879D2"/>
    <w:rsid w:val="00B3031F"/>
    <w:rsid w:val="00B46EC4"/>
    <w:rsid w:val="00B52DA7"/>
    <w:rsid w:val="00B773B9"/>
    <w:rsid w:val="00B85F82"/>
    <w:rsid w:val="00BE4B85"/>
    <w:rsid w:val="00BF63AE"/>
    <w:rsid w:val="00C32BC5"/>
    <w:rsid w:val="00C507FA"/>
    <w:rsid w:val="00C54496"/>
    <w:rsid w:val="00C852C5"/>
    <w:rsid w:val="00CB6840"/>
    <w:rsid w:val="00CC1F0A"/>
    <w:rsid w:val="00D53C0B"/>
    <w:rsid w:val="00E33F64"/>
    <w:rsid w:val="00E51456"/>
    <w:rsid w:val="00E65C53"/>
    <w:rsid w:val="00F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A3A"/>
  </w:style>
  <w:style w:type="paragraph" w:styleId="Stopka">
    <w:name w:val="footer"/>
    <w:basedOn w:val="Normalny"/>
    <w:link w:val="StopkaZnak"/>
    <w:uiPriority w:val="99"/>
    <w:unhideWhenUsed/>
    <w:rsid w:val="00074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A3A"/>
  </w:style>
  <w:style w:type="paragraph" w:styleId="Tekstdymka">
    <w:name w:val="Balloon Text"/>
    <w:basedOn w:val="Normalny"/>
    <w:link w:val="TekstdymkaZnak"/>
    <w:uiPriority w:val="99"/>
    <w:semiHidden/>
    <w:unhideWhenUsed/>
    <w:rsid w:val="0007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A3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74A3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kolenia@szkoleniabe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21</cp:revision>
  <cp:lastPrinted>2019-12-18T13:11:00Z</cp:lastPrinted>
  <dcterms:created xsi:type="dcterms:W3CDTF">2019-12-05T09:53:00Z</dcterms:created>
  <dcterms:modified xsi:type="dcterms:W3CDTF">2019-12-18T13:11:00Z</dcterms:modified>
</cp:coreProperties>
</file>